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59BB7" w14:textId="77777777" w:rsidR="009A0487" w:rsidRPr="009C541F" w:rsidRDefault="009A0487">
      <w:pPr>
        <w:pStyle w:val="Title"/>
      </w:pPr>
      <w:r>
        <w:t>Type the title of your paper here</w:t>
      </w:r>
    </w:p>
    <w:p w14:paraId="0F738DFB" w14:textId="77777777" w:rsidR="009A0487" w:rsidRDefault="009A0487">
      <w:pPr>
        <w:pStyle w:val="Authors"/>
      </w:pPr>
      <w:r>
        <w:t>List the author names here</w:t>
      </w:r>
    </w:p>
    <w:p w14:paraId="5F1A8922" w14:textId="77777777" w:rsidR="009A0487" w:rsidRDefault="009A0487" w:rsidP="00006EA6">
      <w:pPr>
        <w:pStyle w:val="Addresses"/>
        <w:spacing w:after="0"/>
      </w:pPr>
      <w:r>
        <w:t>Type the author addresses here</w:t>
      </w:r>
    </w:p>
    <w:p w14:paraId="180BCAF9" w14:textId="77777777" w:rsidR="00006EA6" w:rsidRDefault="00006EA6">
      <w:pPr>
        <w:pStyle w:val="E-mail"/>
      </w:pPr>
    </w:p>
    <w:p w14:paraId="17768255" w14:textId="77777777" w:rsidR="009A0487" w:rsidRDefault="009A0487">
      <w:pPr>
        <w:pStyle w:val="E-mail"/>
      </w:pPr>
      <w:r>
        <w:t>Type the corresponding author’s e-mail address here</w:t>
      </w:r>
    </w:p>
    <w:p w14:paraId="3872C27B" w14:textId="6AF509B7" w:rsidR="009A0487" w:rsidRDefault="009A0487">
      <w:pPr>
        <w:pStyle w:val="Abstract"/>
      </w:pPr>
      <w:r>
        <w:rPr>
          <w:b/>
        </w:rPr>
        <w:t>Abstract</w:t>
      </w:r>
      <w:r>
        <w:t>. Start your abstract here…</w:t>
      </w:r>
    </w:p>
    <w:p w14:paraId="5CFD7F23" w14:textId="60290C29" w:rsidR="009A0487" w:rsidRDefault="009A0487">
      <w:pPr>
        <w:pStyle w:val="Sectionnonumber"/>
      </w:pPr>
      <w:r>
        <w:t>References</w:t>
      </w:r>
      <w:r w:rsidR="00D03909">
        <w:t>:</w:t>
      </w:r>
    </w:p>
    <w:sectPr w:rsidR="009A0487">
      <w:headerReference w:type="even" r:id="rId8"/>
      <w:headerReference w:type="default" r:id="rId9"/>
      <w:footnotePr>
        <w:pos w:val="beneathText"/>
      </w:footnotePr>
      <w:endnotePr>
        <w:numFmt w:val="chicago"/>
        <w:numStart w:val="4"/>
      </w:endnotePr>
      <w:pgSz w:w="11907" w:h="16840" w:code="9"/>
      <w:pgMar w:top="2268" w:right="1418" w:bottom="1531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1809AB" w14:textId="77777777" w:rsidR="001E6017" w:rsidRDefault="001E6017">
      <w:r>
        <w:separator/>
      </w:r>
    </w:p>
  </w:endnote>
  <w:endnote w:type="continuationSeparator" w:id="0">
    <w:p w14:paraId="4C9FC9F0" w14:textId="77777777" w:rsidR="001E6017" w:rsidRDefault="001E6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bon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34C2D6" w14:textId="77777777" w:rsidR="001E6017" w:rsidRPr="00043761" w:rsidRDefault="001E6017">
      <w:pPr>
        <w:pStyle w:val="Bulleted"/>
        <w:numPr>
          <w:ilvl w:val="0"/>
          <w:numId w:val="0"/>
        </w:numPr>
        <w:rPr>
          <w:rFonts w:ascii="Sabon" w:hAnsi="Sabon"/>
          <w:color w:val="auto"/>
          <w:szCs w:val="20"/>
        </w:rPr>
      </w:pPr>
      <w:r>
        <w:separator/>
      </w:r>
    </w:p>
  </w:footnote>
  <w:footnote w:type="continuationSeparator" w:id="0">
    <w:p w14:paraId="7756F7D9" w14:textId="77777777" w:rsidR="001E6017" w:rsidRDefault="001E60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9CA62" w14:textId="77777777" w:rsidR="009A0487" w:rsidRDefault="009A048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7F207" w14:textId="77777777" w:rsidR="009A0487" w:rsidRDefault="009A0487"/>
  <w:p w14:paraId="361CEE34" w14:textId="77777777" w:rsidR="009A0487" w:rsidRDefault="009A0487"/>
  <w:p w14:paraId="0EEB1DE1" w14:textId="77777777" w:rsidR="009A0487" w:rsidRDefault="009A0487"/>
  <w:p w14:paraId="6CE6042C" w14:textId="77777777" w:rsidR="009A0487" w:rsidRDefault="009A0487"/>
  <w:p w14:paraId="4F3AF81B" w14:textId="77777777" w:rsidR="009A0487" w:rsidRDefault="009A0487"/>
  <w:p w14:paraId="244D01D8" w14:textId="77777777" w:rsidR="009A0487" w:rsidRDefault="009A048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91C6A"/>
    <w:multiLevelType w:val="multilevel"/>
    <w:tmpl w:val="673A7A1C"/>
    <w:lvl w:ilvl="0">
      <w:start w:val="1"/>
      <w:numFmt w:val="decimal"/>
      <w:pStyle w:val="Section"/>
      <w:suff w:val="nothing"/>
      <w:lvlText w:val="%1.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Subsection"/>
      <w:suff w:val="nothing"/>
      <w:lvlText w:val="%1.%2.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Subsubsection"/>
      <w:suff w:val="nothing"/>
      <w:lvlText w:val="%1.%2.%3.  "/>
      <w:lvlJc w:val="left"/>
      <w:pPr>
        <w:ind w:left="0" w:firstLine="142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7B85171"/>
    <w:multiLevelType w:val="hybridMultilevel"/>
    <w:tmpl w:val="F8E87F92"/>
    <w:lvl w:ilvl="0" w:tplc="6F50F20E">
      <w:start w:val="1"/>
      <w:numFmt w:val="bullet"/>
      <w:pStyle w:val="Bulleted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9556E6"/>
    <w:multiLevelType w:val="hybridMultilevel"/>
    <w:tmpl w:val="8C54D8DC"/>
    <w:lvl w:ilvl="0" w:tplc="F7F88E22">
      <w:start w:val="1"/>
      <w:numFmt w:val="decimal"/>
      <w:pStyle w:val="Reference"/>
      <w:lvlText w:val="[%1]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FCE5D00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num" w:pos="1584"/>
        </w:tabs>
        <w:ind w:left="1584" w:hanging="144"/>
      </w:pPr>
    </w:lvl>
  </w:abstractNum>
  <w:num w:numId="1" w16cid:durableId="1621065252">
    <w:abstractNumId w:val="3"/>
  </w:num>
  <w:num w:numId="2" w16cid:durableId="119308043">
    <w:abstractNumId w:val="1"/>
  </w:num>
  <w:num w:numId="3" w16cid:durableId="133720392">
    <w:abstractNumId w:val="0"/>
  </w:num>
  <w:num w:numId="4" w16cid:durableId="204221893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851"/>
  <w:displayHorizontalDrawingGridEvery w:val="0"/>
  <w:displayVerticalDrawingGridEvery w:val="0"/>
  <w:doNotUseMarginsForDrawingGridOrigin/>
  <w:noPunctuationKerning/>
  <w:characterSpacingControl w:val="doNotCompress"/>
  <w:footnotePr>
    <w:pos w:val="beneathText"/>
    <w:footnote w:id="-1"/>
    <w:footnote w:id="0"/>
  </w:footnotePr>
  <w:endnotePr>
    <w:numFmt w:val="chicago"/>
    <w:numStart w:val="4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6BE4"/>
    <w:rsid w:val="00006EA6"/>
    <w:rsid w:val="001E6017"/>
    <w:rsid w:val="00217A99"/>
    <w:rsid w:val="005158FA"/>
    <w:rsid w:val="006F45A4"/>
    <w:rsid w:val="00733CB3"/>
    <w:rsid w:val="009A0487"/>
    <w:rsid w:val="00B05982"/>
    <w:rsid w:val="00B83F45"/>
    <w:rsid w:val="00D03909"/>
    <w:rsid w:val="00EF6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2C49E3"/>
  <w15:docId w15:val="{E76D9EA3-9F7C-47F1-AF15-B8383F414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" w:hAnsi="Times"/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numPr>
        <w:numId w:val="1"/>
      </w:numPr>
      <w:jc w:val="both"/>
      <w:outlineLvl w:val="0"/>
    </w:pPr>
    <w:rPr>
      <w:rFonts w:ascii="Times New Roman" w:eastAsia="SimSun" w:hAnsi="Times New Roman"/>
      <w:b/>
      <w:kern w:val="2"/>
      <w:sz w:val="24"/>
      <w:szCs w:val="24"/>
      <w:lang w:val="en-US" w:eastAsia="zh-CN"/>
    </w:rPr>
  </w:style>
  <w:style w:type="paragraph" w:styleId="Heading2">
    <w:name w:val="heading 2"/>
    <w:basedOn w:val="Subsection"/>
    <w:next w:val="Normal"/>
    <w:autoRedefine/>
    <w:qFormat/>
    <w:rsid w:val="00733CB3"/>
    <w:pPr>
      <w:outlineLvl w:val="1"/>
    </w:pPr>
    <w:rPr>
      <w:i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subsection">
    <w:name w:val="Subsubsection"/>
    <w:next w:val="Bodytext"/>
    <w:link w:val="SubsubsectionChar"/>
    <w:pPr>
      <w:numPr>
        <w:ilvl w:val="2"/>
        <w:numId w:val="3"/>
      </w:numPr>
      <w:spacing w:before="240"/>
      <w:ind w:firstLine="0"/>
    </w:pPr>
    <w:rPr>
      <w:rFonts w:ascii="Times" w:hAnsi="Times"/>
      <w:i/>
      <w:iCs/>
      <w:color w:val="000000"/>
      <w:sz w:val="22"/>
      <w:szCs w:val="22"/>
      <w:lang w:eastAsia="en-US"/>
    </w:rPr>
  </w:style>
  <w:style w:type="paragraph" w:customStyle="1" w:styleId="Bodytext">
    <w:name w:val="Bodytext"/>
    <w:next w:val="BodytextIndented"/>
    <w:pPr>
      <w:jc w:val="both"/>
    </w:pPr>
    <w:rPr>
      <w:rFonts w:ascii="Times" w:hAnsi="Times"/>
      <w:iCs/>
      <w:color w:val="000000"/>
      <w:sz w:val="22"/>
      <w:szCs w:val="22"/>
      <w:lang w:val="en-US" w:eastAsia="en-US"/>
    </w:rPr>
  </w:style>
  <w:style w:type="paragraph" w:customStyle="1" w:styleId="BodytextIndented">
    <w:name w:val="BodytextIndented"/>
    <w:basedOn w:val="Bodytext"/>
    <w:pPr>
      <w:ind w:firstLine="284"/>
    </w:pPr>
  </w:style>
  <w:style w:type="character" w:customStyle="1" w:styleId="SubsubsectionChar">
    <w:name w:val="Subsubsection Char"/>
    <w:link w:val="Subsubsection"/>
    <w:rPr>
      <w:rFonts w:ascii="Times" w:hAnsi="Times"/>
      <w:i/>
      <w:iCs/>
      <w:color w:val="000000"/>
      <w:sz w:val="22"/>
      <w:szCs w:val="22"/>
      <w:lang w:eastAsia="en-US"/>
    </w:rPr>
  </w:style>
  <w:style w:type="paragraph" w:customStyle="1" w:styleId="Section">
    <w:name w:val="Section"/>
    <w:next w:val="Bodytext"/>
    <w:pPr>
      <w:numPr>
        <w:numId w:val="3"/>
      </w:numPr>
      <w:spacing w:before="240"/>
    </w:pPr>
    <w:rPr>
      <w:rFonts w:ascii="Times" w:hAnsi="Times"/>
      <w:b/>
      <w:iCs/>
      <w:color w:val="000000"/>
      <w:sz w:val="22"/>
      <w:szCs w:val="22"/>
      <w:lang w:eastAsia="en-US"/>
    </w:r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rFonts w:ascii="Times New Roman" w:hAnsi="Times New Roman"/>
      <w:sz w:val="22"/>
      <w:szCs w:val="22"/>
      <w:vertAlign w:val="superscript"/>
    </w:rPr>
  </w:style>
  <w:style w:type="paragraph" w:customStyle="1" w:styleId="Bulleted">
    <w:name w:val="Bulleted"/>
    <w:pPr>
      <w:numPr>
        <w:numId w:val="2"/>
      </w:numPr>
      <w:jc w:val="both"/>
    </w:pPr>
    <w:rPr>
      <w:rFonts w:ascii="Times" w:hAnsi="Times"/>
      <w:color w:val="000000"/>
      <w:sz w:val="22"/>
      <w:szCs w:val="22"/>
      <w:lang w:eastAsia="en-US"/>
    </w:rPr>
  </w:style>
  <w:style w:type="paragraph" w:styleId="EndnoteText">
    <w:name w:val="endnote text"/>
    <w:basedOn w:val="Normal"/>
    <w:semiHidden/>
    <w:rPr>
      <w:sz w:val="20"/>
    </w:rPr>
  </w:style>
  <w:style w:type="character" w:styleId="EndnoteReference">
    <w:name w:val="endnote reference"/>
    <w:semiHidden/>
    <w:rPr>
      <w:vertAlign w:val="superscript"/>
    </w:rPr>
  </w:style>
  <w:style w:type="paragraph" w:customStyle="1" w:styleId="Subsection">
    <w:name w:val="Subsection"/>
    <w:next w:val="Bodytext"/>
    <w:pPr>
      <w:numPr>
        <w:ilvl w:val="1"/>
        <w:numId w:val="3"/>
      </w:numPr>
      <w:spacing w:before="240"/>
    </w:pPr>
    <w:rPr>
      <w:rFonts w:ascii="Times" w:hAnsi="Times"/>
      <w:iCs/>
      <w:color w:val="000000"/>
      <w:sz w:val="22"/>
      <w:szCs w:val="22"/>
      <w:lang w:eastAsia="en-US"/>
    </w:rPr>
  </w:style>
  <w:style w:type="paragraph" w:customStyle="1" w:styleId="E-mail">
    <w:name w:val="E-mail"/>
    <w:next w:val="Abstract"/>
    <w:pPr>
      <w:spacing w:after="240"/>
      <w:ind w:left="1418"/>
    </w:pPr>
    <w:rPr>
      <w:rFonts w:ascii="Times" w:hAnsi="Times"/>
      <w:noProof/>
      <w:sz w:val="22"/>
      <w:szCs w:val="22"/>
      <w:lang w:val="en-US" w:eastAsia="en-US"/>
    </w:rPr>
  </w:style>
  <w:style w:type="paragraph" w:customStyle="1" w:styleId="Abstract">
    <w:name w:val="Abstract"/>
    <w:next w:val="Section"/>
    <w:pPr>
      <w:spacing w:after="454"/>
      <w:ind w:left="1418"/>
      <w:jc w:val="both"/>
    </w:pPr>
    <w:rPr>
      <w:rFonts w:ascii="Times" w:hAnsi="Times"/>
      <w:color w:val="000000"/>
      <w:lang w:eastAsia="en-US"/>
    </w:rPr>
  </w:style>
  <w:style w:type="paragraph" w:customStyle="1" w:styleId="Sectionnonumber">
    <w:name w:val="Section (no number)"/>
    <w:next w:val="Bodytext"/>
    <w:pPr>
      <w:spacing w:before="240"/>
    </w:pPr>
    <w:rPr>
      <w:rFonts w:ascii="Times" w:hAnsi="Times"/>
      <w:b/>
      <w:iCs/>
      <w:color w:val="000000"/>
      <w:sz w:val="22"/>
      <w:szCs w:val="22"/>
      <w:lang w:val="en-US" w:eastAsia="en-US"/>
    </w:rPr>
  </w:style>
  <w:style w:type="character" w:styleId="PageNumber">
    <w:name w:val="page number"/>
    <w:basedOn w:val="DefaultParagraphFont"/>
    <w:semiHidden/>
  </w:style>
  <w:style w:type="paragraph" w:styleId="Title">
    <w:name w:val="Title"/>
    <w:basedOn w:val="Normal"/>
    <w:next w:val="Authors"/>
    <w:qFormat/>
    <w:pPr>
      <w:spacing w:before="1588" w:after="567"/>
    </w:pPr>
    <w:rPr>
      <w:b/>
      <w:sz w:val="34"/>
      <w:szCs w:val="34"/>
    </w:rPr>
  </w:style>
  <w:style w:type="paragraph" w:customStyle="1" w:styleId="Authors">
    <w:name w:val="Authors"/>
    <w:next w:val="Addresses"/>
    <w:pPr>
      <w:spacing w:after="113"/>
      <w:ind w:left="1418"/>
    </w:pPr>
    <w:rPr>
      <w:rFonts w:ascii="Times" w:hAnsi="Times"/>
      <w:b/>
      <w:sz w:val="22"/>
      <w:szCs w:val="22"/>
      <w:lang w:eastAsia="en-US"/>
    </w:rPr>
  </w:style>
  <w:style w:type="paragraph" w:customStyle="1" w:styleId="Addresses">
    <w:name w:val="Addresses"/>
    <w:next w:val="E-mail"/>
    <w:pPr>
      <w:spacing w:after="240"/>
      <w:ind w:left="1418"/>
    </w:pPr>
    <w:rPr>
      <w:rFonts w:ascii="Times" w:hAnsi="Times"/>
      <w:sz w:val="22"/>
      <w:szCs w:val="22"/>
      <w:lang w:eastAsia="en-US"/>
    </w:rPr>
  </w:style>
  <w:style w:type="paragraph" w:customStyle="1" w:styleId="FigureCaption">
    <w:name w:val="FigureCaption"/>
    <w:pPr>
      <w:spacing w:before="170"/>
      <w:ind w:left="28"/>
      <w:jc w:val="center"/>
    </w:pPr>
    <w:rPr>
      <w:rFonts w:ascii="Times" w:hAnsi="Times"/>
      <w:color w:val="000000"/>
      <w:sz w:val="22"/>
      <w:szCs w:val="22"/>
      <w:lang w:eastAsia="en-US"/>
    </w:rPr>
  </w:style>
  <w:style w:type="paragraph" w:customStyle="1" w:styleId="Referencenonumber">
    <w:name w:val="Reference (no number)"/>
    <w:basedOn w:val="Reference"/>
    <w:pPr>
      <w:numPr>
        <w:numId w:val="0"/>
      </w:numPr>
      <w:ind w:left="851" w:hanging="284"/>
    </w:pPr>
  </w:style>
  <w:style w:type="paragraph" w:customStyle="1" w:styleId="Reference">
    <w:name w:val="Reference"/>
    <w:pPr>
      <w:widowControl w:val="0"/>
      <w:numPr>
        <w:numId w:val="4"/>
      </w:numPr>
      <w:tabs>
        <w:tab w:val="clear" w:pos="0"/>
        <w:tab w:val="left" w:pos="567"/>
      </w:tabs>
      <w:ind w:left="851" w:hanging="851"/>
      <w:jc w:val="both"/>
    </w:pPr>
    <w:rPr>
      <w:rFonts w:ascii="Times" w:hAnsi="Times"/>
      <w:iCs/>
      <w:noProof/>
      <w:color w:val="00000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ev\Downloads\WordGuidelines\JPCSA4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79C091-F326-4E50-985E-64F25D6AA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JPCSA4Template</Template>
  <TotalTime>2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Open Access proceedings Journal of Physics: Conference series </vt:lpstr>
    </vt:vector>
  </TitlesOfParts>
  <Company>IOP Publishing</Company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Open Access proceedings Journal of Physics: Conference series</dc:title>
  <dc:creator>George Evans</dc:creator>
  <cp:keywords>open access, proceedings, template, fast, affordable, flexible</cp:keywords>
  <cp:lastModifiedBy>Netram Kaurav</cp:lastModifiedBy>
  <cp:revision>2</cp:revision>
  <cp:lastPrinted>2005-02-25T09:52:00Z</cp:lastPrinted>
  <dcterms:created xsi:type="dcterms:W3CDTF">2015-09-02T08:53:00Z</dcterms:created>
  <dcterms:modified xsi:type="dcterms:W3CDTF">2023-01-14T16:11:00Z</dcterms:modified>
</cp:coreProperties>
</file>